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F0" w:rsidRDefault="00860EF0" w:rsidP="00860E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0EF0" w:rsidRDefault="00860EF0" w:rsidP="00860E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0EF0" w:rsidRDefault="00860EF0" w:rsidP="00860E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0EF0" w:rsidRPr="00C8746D" w:rsidRDefault="00860EF0" w:rsidP="00860EF0">
      <w:pPr>
        <w:spacing w:after="0" w:line="408" w:lineRule="auto"/>
        <w:ind w:left="120"/>
        <w:jc w:val="center"/>
      </w:pPr>
      <w:r w:rsidRPr="00C8746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60EF0" w:rsidRPr="00C8746D" w:rsidRDefault="00860EF0" w:rsidP="00860EF0">
      <w:pPr>
        <w:spacing w:after="0" w:line="408" w:lineRule="auto"/>
        <w:ind w:left="120"/>
        <w:jc w:val="center"/>
      </w:pPr>
      <w:r w:rsidRPr="00C8746D">
        <w:rPr>
          <w:rFonts w:ascii="Times New Roman" w:hAnsi="Times New Roman"/>
          <w:b/>
          <w:color w:val="000000"/>
          <w:sz w:val="28"/>
        </w:rPr>
        <w:t>‌</w:t>
      </w:r>
      <w:bookmarkStart w:id="0" w:name="55a7169f-c0c0-44ac-bf37-cbc776930ef9"/>
      <w:r w:rsidRPr="00C8746D">
        <w:rPr>
          <w:rFonts w:ascii="Times New Roman" w:hAnsi="Times New Roman"/>
          <w:b/>
          <w:color w:val="000000"/>
          <w:sz w:val="28"/>
        </w:rPr>
        <w:t>МИНИСТЕРСТВО ОБРАЗОВАНИЯ И НАУКИ РД</w:t>
      </w:r>
      <w:bookmarkEnd w:id="0"/>
      <w:r w:rsidRPr="00C8746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60EF0" w:rsidRPr="00C8746D" w:rsidRDefault="00860EF0" w:rsidP="00860EF0">
      <w:pPr>
        <w:spacing w:after="0" w:line="408" w:lineRule="auto"/>
        <w:ind w:left="120"/>
        <w:jc w:val="center"/>
      </w:pPr>
      <w:r w:rsidRPr="00C8746D">
        <w:rPr>
          <w:rFonts w:ascii="Times New Roman" w:hAnsi="Times New Roman"/>
          <w:b/>
          <w:color w:val="000000"/>
          <w:sz w:val="28"/>
        </w:rPr>
        <w:t>‌</w:t>
      </w:r>
      <w:bookmarkStart w:id="1" w:name="b160c1bf-440c-4991-9e94-e52aab997657"/>
      <w:r w:rsidRPr="00C8746D">
        <w:rPr>
          <w:rFonts w:ascii="Times New Roman" w:hAnsi="Times New Roman"/>
          <w:b/>
          <w:color w:val="000000"/>
          <w:sz w:val="28"/>
        </w:rPr>
        <w:t xml:space="preserve"> МКУ "УО" ГО "город Кизляр"</w:t>
      </w:r>
      <w:bookmarkEnd w:id="1"/>
      <w:r w:rsidRPr="00C8746D">
        <w:rPr>
          <w:rFonts w:ascii="Times New Roman" w:hAnsi="Times New Roman"/>
          <w:b/>
          <w:color w:val="000000"/>
          <w:sz w:val="28"/>
        </w:rPr>
        <w:t>‌</w:t>
      </w:r>
      <w:r w:rsidRPr="00C8746D">
        <w:rPr>
          <w:rFonts w:ascii="Times New Roman" w:hAnsi="Times New Roman"/>
          <w:color w:val="000000"/>
          <w:sz w:val="28"/>
        </w:rPr>
        <w:t>​</w:t>
      </w:r>
    </w:p>
    <w:p w:rsidR="00860EF0" w:rsidRDefault="00860EF0" w:rsidP="00860E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«КГ № 6»</w:t>
      </w:r>
    </w:p>
    <w:p w:rsidR="00860EF0" w:rsidRDefault="00860EF0" w:rsidP="00860EF0">
      <w:pPr>
        <w:spacing w:after="0"/>
        <w:ind w:left="120"/>
      </w:pPr>
    </w:p>
    <w:p w:rsidR="00860EF0" w:rsidRDefault="00860EF0" w:rsidP="00860EF0">
      <w:pPr>
        <w:spacing w:after="0"/>
        <w:ind w:left="120"/>
      </w:pPr>
    </w:p>
    <w:p w:rsidR="00860EF0" w:rsidRDefault="00860EF0" w:rsidP="00860EF0">
      <w:pPr>
        <w:spacing w:after="0"/>
        <w:ind w:left="120"/>
      </w:pPr>
    </w:p>
    <w:p w:rsidR="00860EF0" w:rsidRDefault="00860EF0" w:rsidP="00860EF0">
      <w:pPr>
        <w:spacing w:after="0"/>
        <w:ind w:left="120"/>
      </w:pPr>
    </w:p>
    <w:tbl>
      <w:tblPr>
        <w:tblW w:w="0" w:type="auto"/>
        <w:tblInd w:w="718" w:type="dxa"/>
        <w:tblLook w:val="04A0"/>
      </w:tblPr>
      <w:tblGrid>
        <w:gridCol w:w="3114"/>
        <w:gridCol w:w="3115"/>
        <w:gridCol w:w="3115"/>
      </w:tblGrid>
      <w:tr w:rsidR="00860EF0" w:rsidRPr="00E2220E" w:rsidTr="00860EF0">
        <w:tc>
          <w:tcPr>
            <w:tcW w:w="3114" w:type="dxa"/>
          </w:tcPr>
          <w:p w:rsidR="00860EF0" w:rsidRPr="0040209D" w:rsidRDefault="00860EF0" w:rsidP="002C1E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60EF0" w:rsidRPr="008944ED" w:rsidRDefault="00860EF0" w:rsidP="002C1E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860EF0" w:rsidRDefault="00860EF0" w:rsidP="002C1E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0EF0" w:rsidRPr="008944ED" w:rsidRDefault="00860EF0" w:rsidP="002C1E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О.З.</w:t>
            </w:r>
          </w:p>
          <w:p w:rsidR="00860EF0" w:rsidRDefault="00860EF0" w:rsidP="002C1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60EF0" w:rsidRPr="0040209D" w:rsidRDefault="00860EF0" w:rsidP="002C1E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0EF0" w:rsidRPr="0040209D" w:rsidRDefault="00860EF0" w:rsidP="002C1E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60EF0" w:rsidRPr="008944ED" w:rsidRDefault="00860EF0" w:rsidP="002C1E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УВР.</w:t>
            </w:r>
          </w:p>
          <w:p w:rsidR="00860EF0" w:rsidRDefault="00860EF0" w:rsidP="002C1E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0EF0" w:rsidRPr="008944ED" w:rsidRDefault="00860EF0" w:rsidP="002C1E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ФАТАЛИЕВА А.С.</w:t>
            </w:r>
          </w:p>
          <w:p w:rsidR="00860EF0" w:rsidRDefault="00860EF0" w:rsidP="002C1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60EF0" w:rsidRPr="0040209D" w:rsidRDefault="00860EF0" w:rsidP="002C1E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0EF0" w:rsidRDefault="00860EF0" w:rsidP="002C1E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60EF0" w:rsidRPr="008944ED" w:rsidRDefault="00860EF0" w:rsidP="002C1E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60EF0" w:rsidRDefault="00860EF0" w:rsidP="002C1E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0EF0" w:rsidRPr="008944ED" w:rsidRDefault="00860EF0" w:rsidP="002C1E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АСКЕРОВ И.А.</w:t>
            </w:r>
          </w:p>
          <w:p w:rsidR="00860EF0" w:rsidRDefault="00860EF0" w:rsidP="002C1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60EF0" w:rsidRPr="0040209D" w:rsidRDefault="00860EF0" w:rsidP="002C1E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0EF0" w:rsidRDefault="00860EF0" w:rsidP="00860EF0">
      <w:pPr>
        <w:spacing w:after="0"/>
        <w:ind w:left="120"/>
      </w:pPr>
    </w:p>
    <w:p w:rsidR="00860EF0" w:rsidRDefault="00860EF0" w:rsidP="00860EF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60EF0" w:rsidRDefault="00860EF0" w:rsidP="00860EF0">
      <w:pPr>
        <w:spacing w:after="0"/>
        <w:ind w:left="120"/>
      </w:pPr>
    </w:p>
    <w:p w:rsidR="00860EF0" w:rsidRDefault="00860EF0" w:rsidP="00860EF0">
      <w:pPr>
        <w:spacing w:after="0"/>
        <w:ind w:left="120"/>
      </w:pPr>
    </w:p>
    <w:p w:rsidR="00860EF0" w:rsidRDefault="00860EF0" w:rsidP="00860EF0">
      <w:pPr>
        <w:spacing w:after="0"/>
        <w:ind w:left="120"/>
      </w:pPr>
    </w:p>
    <w:p w:rsidR="00860EF0" w:rsidRDefault="00860EF0" w:rsidP="00860EF0">
      <w:pPr>
        <w:spacing w:after="0"/>
        <w:ind w:left="120"/>
      </w:pPr>
    </w:p>
    <w:p w:rsidR="00860EF0" w:rsidRDefault="00860EF0" w:rsidP="00860E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60EF0" w:rsidRDefault="00860EF0" w:rsidP="00860EF0">
      <w:pPr>
        <w:spacing w:after="0"/>
        <w:ind w:left="120"/>
        <w:jc w:val="center"/>
      </w:pPr>
    </w:p>
    <w:p w:rsidR="00860EF0" w:rsidRDefault="00860EF0" w:rsidP="00860E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="00246170" w:rsidRPr="00246170">
        <w:rPr>
          <w:rFonts w:ascii="Times New Roman" w:eastAsia="Times New Roman" w:hAnsi="Times New Roman" w:cs="Times New Roman"/>
          <w:b/>
          <w:sz w:val="28"/>
          <w:szCs w:val="28"/>
        </w:rPr>
        <w:t>«Русский родной язык</w:t>
      </w:r>
      <w:r w:rsidRPr="00246170">
        <w:rPr>
          <w:rFonts w:ascii="Times New Roman" w:hAnsi="Times New Roman"/>
          <w:b/>
          <w:color w:val="000000"/>
          <w:sz w:val="28"/>
        </w:rPr>
        <w:t>»</w:t>
      </w:r>
    </w:p>
    <w:p w:rsidR="00860EF0" w:rsidRDefault="00860EF0" w:rsidP="00860E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2 классов</w:t>
      </w:r>
    </w:p>
    <w:p w:rsidR="00860EF0" w:rsidRPr="00C8746D" w:rsidRDefault="00860EF0" w:rsidP="00860EF0">
      <w:pPr>
        <w:spacing w:after="0" w:line="408" w:lineRule="auto"/>
        <w:ind w:left="120"/>
      </w:pPr>
    </w:p>
    <w:p w:rsidR="00860EF0" w:rsidRDefault="00860EF0" w:rsidP="00860EF0">
      <w:pPr>
        <w:spacing w:after="0"/>
        <w:ind w:left="120"/>
        <w:jc w:val="center"/>
      </w:pPr>
    </w:p>
    <w:p w:rsidR="00860EF0" w:rsidRDefault="00860EF0" w:rsidP="00860EF0">
      <w:pPr>
        <w:spacing w:after="0"/>
        <w:ind w:left="120"/>
        <w:jc w:val="center"/>
      </w:pPr>
    </w:p>
    <w:p w:rsidR="00860EF0" w:rsidRDefault="00860EF0" w:rsidP="00860EF0">
      <w:pPr>
        <w:spacing w:after="0"/>
        <w:ind w:left="120"/>
        <w:jc w:val="center"/>
      </w:pPr>
    </w:p>
    <w:p w:rsidR="00860EF0" w:rsidRDefault="00860EF0" w:rsidP="00860EF0">
      <w:pPr>
        <w:spacing w:after="0"/>
        <w:ind w:left="120"/>
        <w:jc w:val="center"/>
      </w:pPr>
    </w:p>
    <w:p w:rsidR="00860EF0" w:rsidRDefault="00860EF0" w:rsidP="00860EF0">
      <w:pPr>
        <w:spacing w:after="0"/>
        <w:ind w:left="120"/>
        <w:jc w:val="center"/>
      </w:pPr>
    </w:p>
    <w:p w:rsidR="00860EF0" w:rsidRPr="00C8746D" w:rsidRDefault="00860EF0" w:rsidP="00860EF0">
      <w:pPr>
        <w:spacing w:after="0"/>
      </w:pPr>
    </w:p>
    <w:p w:rsidR="00860EF0" w:rsidRDefault="00860EF0" w:rsidP="00860EF0">
      <w:pPr>
        <w:spacing w:after="0"/>
        <w:ind w:left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EF0" w:rsidRDefault="00860EF0" w:rsidP="00860EF0">
      <w:pPr>
        <w:spacing w:after="0"/>
        <w:ind w:left="120"/>
        <w:jc w:val="center"/>
      </w:pPr>
    </w:p>
    <w:p w:rsidR="00860EF0" w:rsidRDefault="00860EF0" w:rsidP="00860EF0">
      <w:pPr>
        <w:spacing w:after="0"/>
        <w:ind w:left="120"/>
        <w:jc w:val="center"/>
      </w:pPr>
    </w:p>
    <w:p w:rsidR="00860EF0" w:rsidRDefault="00860EF0" w:rsidP="00860EF0">
      <w:pPr>
        <w:spacing w:after="0"/>
        <w:ind w:left="120"/>
        <w:jc w:val="center"/>
      </w:pPr>
    </w:p>
    <w:p w:rsidR="00860EF0" w:rsidRPr="00C8746D" w:rsidRDefault="00860EF0" w:rsidP="00860EF0">
      <w:pPr>
        <w:spacing w:after="0"/>
      </w:pPr>
    </w:p>
    <w:p w:rsidR="00860EF0" w:rsidRPr="00C8746D" w:rsidRDefault="00860EF0" w:rsidP="00860EF0">
      <w:pPr>
        <w:spacing w:after="0"/>
        <w:ind w:left="120"/>
        <w:jc w:val="center"/>
      </w:pPr>
      <w:r w:rsidRPr="00C8746D">
        <w:rPr>
          <w:rFonts w:ascii="Times New Roman" w:hAnsi="Times New Roman"/>
          <w:color w:val="000000"/>
          <w:sz w:val="28"/>
        </w:rPr>
        <w:t>​</w:t>
      </w:r>
      <w:bookmarkStart w:id="2" w:name="8960954b-15b1-4c85-b40b-ae95f67136d9"/>
      <w:r w:rsidRPr="00C8746D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C8746D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C8746D">
        <w:rPr>
          <w:rFonts w:ascii="Times New Roman" w:hAnsi="Times New Roman"/>
          <w:b/>
          <w:color w:val="000000"/>
          <w:sz w:val="28"/>
        </w:rPr>
        <w:t>ИЗЛЯР</w:t>
      </w:r>
      <w:bookmarkEnd w:id="2"/>
      <w:r w:rsidRPr="00C8746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2b7bbf9c-2491-40e5-bd35-a2a44bd1331b"/>
      <w:r w:rsidRPr="00C8746D">
        <w:rPr>
          <w:rFonts w:ascii="Times New Roman" w:hAnsi="Times New Roman"/>
          <w:b/>
          <w:color w:val="000000"/>
          <w:sz w:val="28"/>
        </w:rPr>
        <w:t>2023г.</w:t>
      </w:r>
      <w:bookmarkEnd w:id="3"/>
      <w:r w:rsidRPr="00C8746D">
        <w:rPr>
          <w:rFonts w:ascii="Times New Roman" w:hAnsi="Times New Roman"/>
          <w:b/>
          <w:color w:val="000000"/>
          <w:sz w:val="28"/>
        </w:rPr>
        <w:t>‌</w:t>
      </w:r>
      <w:r w:rsidRPr="00C8746D">
        <w:rPr>
          <w:rFonts w:ascii="Times New Roman" w:hAnsi="Times New Roman"/>
          <w:color w:val="000000"/>
          <w:sz w:val="28"/>
        </w:rPr>
        <w:t>​</w:t>
      </w:r>
    </w:p>
    <w:p w:rsidR="00C44B46" w:rsidRPr="00853BEA" w:rsidRDefault="00C44B46" w:rsidP="00773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/>
      </w:r>
      <w:r w:rsidR="00773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53BEA" w:rsidRPr="00853BEA" w:rsidRDefault="00853BEA" w:rsidP="00C72901">
      <w:pPr>
        <w:spacing w:after="0" w:line="240" w:lineRule="auto"/>
        <w:ind w:left="26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853BEA">
        <w:rPr>
          <w:rFonts w:ascii="Times New Roman" w:eastAsia="Times New Roman" w:hAnsi="Times New Roman" w:cs="Times New Roman"/>
          <w:sz w:val="28"/>
          <w:szCs w:val="28"/>
        </w:rPr>
        <w:t>Нормативную правовую основу настоящей программы по учебному предмету «Русский родной язык» составляют следующие документы:</w:t>
      </w:r>
    </w:p>
    <w:p w:rsidR="00853BEA" w:rsidRPr="00853BEA" w:rsidRDefault="00853BEA" w:rsidP="00C72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EA" w:rsidRPr="00853BEA" w:rsidRDefault="00853BEA" w:rsidP="00C72901">
      <w:pPr>
        <w:pStyle w:val="a5"/>
        <w:numPr>
          <w:ilvl w:val="0"/>
          <w:numId w:val="4"/>
        </w:numPr>
        <w:ind w:left="993"/>
        <w:jc w:val="both"/>
        <w:rPr>
          <w:sz w:val="28"/>
          <w:szCs w:val="28"/>
        </w:rPr>
      </w:pPr>
      <w:r w:rsidRPr="00853BEA">
        <w:rPr>
          <w:rFonts w:eastAsia="Times New Roman"/>
          <w:sz w:val="28"/>
          <w:szCs w:val="28"/>
        </w:rPr>
        <w:t>Федеральный закон от 29 декабря 2012 г. № 273-ФЗ «Об образовании в Российской Федерации» (далее – Федеральный закон об образовании); 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853BEA" w:rsidRPr="00853BEA" w:rsidRDefault="00853BEA" w:rsidP="00C72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EA" w:rsidRPr="00853BEA" w:rsidRDefault="00853BEA" w:rsidP="00C72901">
      <w:pPr>
        <w:pStyle w:val="a5"/>
        <w:numPr>
          <w:ilvl w:val="0"/>
          <w:numId w:val="4"/>
        </w:numPr>
        <w:ind w:left="993" w:right="60"/>
        <w:jc w:val="both"/>
        <w:rPr>
          <w:sz w:val="28"/>
          <w:szCs w:val="28"/>
        </w:rPr>
      </w:pPr>
      <w:r w:rsidRPr="00853BEA">
        <w:rPr>
          <w:rFonts w:eastAsia="Times New Roman"/>
          <w:sz w:val="28"/>
          <w:szCs w:val="28"/>
        </w:rPr>
        <w:t>Закон Российской Федерации от 25 октября 1991 г. № 1807-I «О языках народов Российской Федерации» (в редакции Федерального закона № 185-ФЗ);</w:t>
      </w:r>
    </w:p>
    <w:p w:rsidR="00853BEA" w:rsidRPr="00853BEA" w:rsidRDefault="00853BEA" w:rsidP="00C72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EA" w:rsidRPr="00853BEA" w:rsidRDefault="00853BEA" w:rsidP="00C72901">
      <w:pPr>
        <w:pStyle w:val="a5"/>
        <w:numPr>
          <w:ilvl w:val="0"/>
          <w:numId w:val="4"/>
        </w:numPr>
        <w:ind w:left="993"/>
        <w:jc w:val="both"/>
        <w:rPr>
          <w:rFonts w:eastAsia="Times New Roman"/>
          <w:sz w:val="28"/>
          <w:szCs w:val="28"/>
        </w:rPr>
      </w:pPr>
      <w:r w:rsidRPr="00853BEA">
        <w:rPr>
          <w:rFonts w:eastAsia="Times New Roman"/>
          <w:sz w:val="28"/>
          <w:szCs w:val="28"/>
        </w:rPr>
        <w:t xml:space="preserve">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1577).</w:t>
      </w:r>
    </w:p>
    <w:p w:rsidR="00853BEA" w:rsidRPr="00853BEA" w:rsidRDefault="00853BEA" w:rsidP="00C72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BEA" w:rsidRPr="00853BEA" w:rsidRDefault="00853BEA" w:rsidP="00C72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BEA" w:rsidRDefault="00853BEA" w:rsidP="00C72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3BEA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литература».</w:t>
      </w:r>
      <w:proofErr w:type="gramEnd"/>
    </w:p>
    <w:p w:rsidR="00C72901" w:rsidRPr="00853BEA" w:rsidRDefault="00C72901" w:rsidP="00C72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901" w:rsidRPr="00853BEA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программного содержания используется учебное пособие: авторы: О. М. Александрова, Л. А. Вербицкая, С. И. Богданов, Е. И. Казакова, М. И. Кузнецова, Л. В. </w:t>
      </w:r>
      <w:proofErr w:type="spellStart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Петленко</w:t>
      </w:r>
      <w:proofErr w:type="spellEnd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Ю. Романова, Л. А. Рябинина, О. В. Соколова Родной русский язык. 2 класс. Учебник для общеобразовательных организаций. - М.: Просвеще</w:t>
      </w:r>
      <w:r w:rsidRPr="008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2020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</w:t>
      </w:r>
    </w:p>
    <w:p w:rsidR="00C72901" w:rsidRPr="00C44B46" w:rsidRDefault="00C72901" w:rsidP="00C72901">
      <w:pPr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853B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Место учебного предмета «Русский родной язык» в учебном плане</w:t>
      </w:r>
    </w:p>
    <w:p w:rsidR="00C72901" w:rsidRPr="00773D13" w:rsidRDefault="00C72901" w:rsidP="00773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</w:t>
      </w:r>
      <w:r w:rsidR="00773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 учебным планом школы на 2023 – 2024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  <w:proofErr w:type="gramStart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5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учебный предмет отводится 1 час в неделю, 34 недели, всего 34 часа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853BEA" w:rsidRPr="00853BEA" w:rsidRDefault="00853BEA" w:rsidP="00773D13">
      <w:p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853B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Пояснительная записка</w:t>
      </w:r>
    </w:p>
    <w:p w:rsidR="00853BEA" w:rsidRPr="00853BEA" w:rsidRDefault="00853BEA" w:rsidP="00C72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Цели изучения учебного предмета «Русский родной язык»</w:t>
      </w:r>
    </w:p>
    <w:p w:rsidR="00853BEA" w:rsidRPr="00853BEA" w:rsidRDefault="00853BEA" w:rsidP="00C72901">
      <w:pPr>
        <w:pStyle w:val="Default"/>
        <w:jc w:val="both"/>
        <w:rPr>
          <w:sz w:val="28"/>
          <w:szCs w:val="28"/>
        </w:rPr>
      </w:pPr>
      <w:r w:rsidRPr="00853BEA">
        <w:rPr>
          <w:b/>
          <w:bCs/>
          <w:sz w:val="28"/>
          <w:szCs w:val="28"/>
        </w:rPr>
        <w:t xml:space="preserve">Целями </w:t>
      </w:r>
      <w:r w:rsidRPr="00853BEA">
        <w:rPr>
          <w:sz w:val="28"/>
          <w:szCs w:val="28"/>
        </w:rPr>
        <w:t xml:space="preserve">изучения родного русского языка в начальной школе являются: </w:t>
      </w:r>
    </w:p>
    <w:p w:rsidR="00853BEA" w:rsidRPr="00853BEA" w:rsidRDefault="00853BEA" w:rsidP="00C72901">
      <w:pPr>
        <w:pStyle w:val="Default"/>
        <w:jc w:val="both"/>
        <w:rPr>
          <w:sz w:val="28"/>
          <w:szCs w:val="28"/>
        </w:rPr>
      </w:pPr>
      <w:r w:rsidRPr="00853BEA">
        <w:rPr>
          <w:sz w:val="28"/>
          <w:szCs w:val="28"/>
        </w:rPr>
        <w:t xml:space="preserve">- создание на практике условий для развития речевых умений и интереса к говорению на родном русском языке; </w:t>
      </w:r>
    </w:p>
    <w:p w:rsidR="00853BEA" w:rsidRPr="00853BEA" w:rsidRDefault="00853BEA" w:rsidP="00C72901">
      <w:pPr>
        <w:pStyle w:val="Default"/>
        <w:jc w:val="both"/>
        <w:rPr>
          <w:sz w:val="28"/>
          <w:szCs w:val="28"/>
        </w:rPr>
      </w:pPr>
      <w:r w:rsidRPr="00853BEA">
        <w:rPr>
          <w:sz w:val="28"/>
          <w:szCs w:val="28"/>
        </w:rPr>
        <w:t xml:space="preserve">- расширение языкового образовательного пространства учащихся начальных классов; </w:t>
      </w:r>
    </w:p>
    <w:p w:rsidR="00853BEA" w:rsidRPr="00853BEA" w:rsidRDefault="00853BEA" w:rsidP="00C72901">
      <w:pPr>
        <w:pStyle w:val="Default"/>
        <w:jc w:val="both"/>
        <w:rPr>
          <w:sz w:val="28"/>
          <w:szCs w:val="28"/>
        </w:rPr>
      </w:pPr>
      <w:r w:rsidRPr="00853BEA">
        <w:rPr>
          <w:sz w:val="28"/>
          <w:szCs w:val="28"/>
        </w:rPr>
        <w:t xml:space="preserve">-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</w:p>
    <w:p w:rsidR="00853BEA" w:rsidRPr="00853BEA" w:rsidRDefault="00853BEA" w:rsidP="00C72901">
      <w:pPr>
        <w:pStyle w:val="Default"/>
        <w:jc w:val="both"/>
        <w:rPr>
          <w:sz w:val="28"/>
          <w:szCs w:val="28"/>
        </w:rPr>
      </w:pPr>
      <w:r w:rsidRPr="00853BEA">
        <w:rPr>
          <w:sz w:val="28"/>
          <w:szCs w:val="28"/>
        </w:rPr>
        <w:t xml:space="preserve">- 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:rsidR="00853BEA" w:rsidRPr="00853BEA" w:rsidRDefault="00853BEA" w:rsidP="00C72901">
      <w:pPr>
        <w:pStyle w:val="Default"/>
        <w:jc w:val="both"/>
        <w:rPr>
          <w:sz w:val="28"/>
          <w:szCs w:val="28"/>
        </w:rPr>
      </w:pPr>
      <w:r w:rsidRPr="00853BEA">
        <w:rPr>
          <w:sz w:val="28"/>
          <w:szCs w:val="28"/>
        </w:rPr>
        <w:t xml:space="preserve">- пробуждение познавательного интереса к родному слову, стремления совершенствовать свою речь; </w:t>
      </w:r>
    </w:p>
    <w:p w:rsidR="00853BEA" w:rsidRPr="00853BEA" w:rsidRDefault="00853BEA" w:rsidP="00C72901">
      <w:pPr>
        <w:pStyle w:val="Default"/>
        <w:jc w:val="both"/>
        <w:rPr>
          <w:sz w:val="28"/>
          <w:szCs w:val="28"/>
        </w:rPr>
      </w:pPr>
      <w:r w:rsidRPr="00853BEA">
        <w:rPr>
          <w:sz w:val="28"/>
          <w:szCs w:val="28"/>
        </w:rPr>
        <w:t xml:space="preserve">- воспитание уважения к родному языку, сознательного отношения к нему как явлению культуры; осмысление родного языка как основного </w:t>
      </w:r>
    </w:p>
    <w:p w:rsidR="00853BEA" w:rsidRPr="00853BEA" w:rsidRDefault="00853BEA" w:rsidP="00C72901">
      <w:pPr>
        <w:pStyle w:val="Default"/>
        <w:jc w:val="both"/>
        <w:rPr>
          <w:sz w:val="28"/>
          <w:szCs w:val="28"/>
        </w:rPr>
      </w:pPr>
      <w:r w:rsidRPr="00853BEA">
        <w:rPr>
          <w:sz w:val="28"/>
          <w:szCs w:val="28"/>
        </w:rPr>
        <w:t xml:space="preserve">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</w:t>
      </w:r>
    </w:p>
    <w:p w:rsidR="00853BEA" w:rsidRPr="00853BEA" w:rsidRDefault="00853BEA" w:rsidP="00C72901">
      <w:pPr>
        <w:pStyle w:val="Default"/>
        <w:jc w:val="both"/>
        <w:rPr>
          <w:sz w:val="28"/>
          <w:szCs w:val="28"/>
        </w:rPr>
      </w:pPr>
      <w:proofErr w:type="gramStart"/>
      <w:r w:rsidRPr="00853BEA">
        <w:rPr>
          <w:sz w:val="28"/>
          <w:szCs w:val="28"/>
        </w:rPr>
        <w:t xml:space="preserve">- осознание эстетической ценности родного языка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853BEA">
        <w:rPr>
          <w:sz w:val="28"/>
          <w:szCs w:val="28"/>
        </w:rPr>
        <w:t>общеучебными</w:t>
      </w:r>
      <w:proofErr w:type="spellEnd"/>
      <w:r w:rsidRPr="00853BEA">
        <w:rPr>
          <w:sz w:val="28"/>
          <w:szCs w:val="28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853BEA">
        <w:rPr>
          <w:sz w:val="28"/>
          <w:szCs w:val="28"/>
        </w:rPr>
        <w:t>самокоррекцию</w:t>
      </w:r>
      <w:proofErr w:type="spellEnd"/>
      <w:r w:rsidRPr="00853BEA">
        <w:rPr>
          <w:sz w:val="28"/>
          <w:szCs w:val="28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</w:t>
      </w:r>
      <w:proofErr w:type="gramEnd"/>
      <w:r w:rsidRPr="00853BEA">
        <w:rPr>
          <w:sz w:val="28"/>
          <w:szCs w:val="28"/>
        </w:rPr>
        <w:t xml:space="preserve"> осуществлять информационную переработку текста и др.); </w:t>
      </w:r>
    </w:p>
    <w:p w:rsidR="00853BEA" w:rsidRPr="00853BEA" w:rsidRDefault="00853BEA" w:rsidP="00773D13">
      <w:pPr>
        <w:pStyle w:val="Default"/>
        <w:jc w:val="both"/>
        <w:rPr>
          <w:sz w:val="28"/>
          <w:szCs w:val="28"/>
        </w:rPr>
      </w:pPr>
      <w:r w:rsidRPr="00853BEA">
        <w:rPr>
          <w:sz w:val="28"/>
          <w:szCs w:val="28"/>
        </w:rPr>
        <w:t xml:space="preserve">- развитие способности опознавать, анализировать, сопоставлять, классифицировать и оценивать языковые факты; овладение на этой основе культурой устной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853BEA" w:rsidRPr="00853BEA" w:rsidRDefault="00853BEA" w:rsidP="00C72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Основные содержательные линии программы учебного предмета</w:t>
      </w:r>
    </w:p>
    <w:p w:rsidR="00853BEA" w:rsidRPr="00853BEA" w:rsidRDefault="00853BEA" w:rsidP="00C72901">
      <w:pPr>
        <w:spacing w:after="0" w:line="240" w:lineRule="auto"/>
        <w:ind w:left="3500"/>
        <w:jc w:val="both"/>
        <w:rPr>
          <w:rFonts w:ascii="Times New Roman" w:hAnsi="Times New Roman" w:cs="Times New Roman"/>
          <w:sz w:val="28"/>
          <w:szCs w:val="28"/>
        </w:rPr>
      </w:pPr>
      <w:r w:rsidRPr="00853B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«Русский родной язык»</w:t>
      </w:r>
    </w:p>
    <w:p w:rsidR="00853BEA" w:rsidRPr="00853BEA" w:rsidRDefault="00853BEA" w:rsidP="00C72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BEA">
        <w:rPr>
          <w:rFonts w:ascii="Times New Roman" w:eastAsia="Times New Roman" w:hAnsi="Times New Roman" w:cs="Times New Roman"/>
          <w:sz w:val="28"/>
          <w:szCs w:val="28"/>
        </w:rPr>
        <w:t>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</w:t>
      </w:r>
    </w:p>
    <w:p w:rsidR="00853BEA" w:rsidRPr="00853BEA" w:rsidRDefault="00853BEA" w:rsidP="00C72901">
      <w:p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BEA">
        <w:rPr>
          <w:rFonts w:ascii="Times New Roman" w:eastAsia="Times New Roman" w:hAnsi="Times New Roman" w:cs="Times New Roman"/>
          <w:sz w:val="28"/>
          <w:szCs w:val="28"/>
        </w:rPr>
        <w:t>В соответствии с этим в программе выделяются следующие блоки.</w:t>
      </w:r>
    </w:p>
    <w:p w:rsidR="00853BEA" w:rsidRPr="00853BEA" w:rsidRDefault="00853BEA" w:rsidP="00C72901">
      <w:pPr>
        <w:numPr>
          <w:ilvl w:val="0"/>
          <w:numId w:val="1"/>
        </w:numPr>
        <w:tabs>
          <w:tab w:val="left" w:pos="1380"/>
        </w:tabs>
        <w:spacing w:after="0" w:line="240" w:lineRule="auto"/>
        <w:ind w:left="1380" w:hanging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BEA">
        <w:rPr>
          <w:rFonts w:ascii="Times New Roman" w:eastAsia="Times New Roman" w:hAnsi="Times New Roman" w:cs="Times New Roman"/>
          <w:sz w:val="28"/>
          <w:szCs w:val="28"/>
        </w:rPr>
        <w:t>первом  блоке</w:t>
      </w:r>
      <w:proofErr w:type="gramStart"/>
      <w:r w:rsidRPr="00853BEA">
        <w:rPr>
          <w:rFonts w:ascii="Times New Roman" w:eastAsia="Times New Roman" w:hAnsi="Times New Roman" w:cs="Times New Roman"/>
          <w:b/>
          <w:bCs/>
          <w:sz w:val="28"/>
          <w:szCs w:val="28"/>
        </w:rPr>
        <w:t>«Я</w:t>
      </w:r>
      <w:proofErr w:type="gramEnd"/>
      <w:r w:rsidRPr="00853BEA">
        <w:rPr>
          <w:rFonts w:ascii="Times New Roman" w:eastAsia="Times New Roman" w:hAnsi="Times New Roman" w:cs="Times New Roman"/>
          <w:b/>
          <w:bCs/>
          <w:sz w:val="28"/>
          <w:szCs w:val="28"/>
        </w:rPr>
        <w:t>зык  и  культура»</w:t>
      </w:r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  представлено  содержание,</w:t>
      </w:r>
    </w:p>
    <w:p w:rsidR="00853BEA" w:rsidRPr="00853BEA" w:rsidRDefault="00853BEA" w:rsidP="00773D13">
      <w:pPr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BEA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proofErr w:type="gramEnd"/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853BEA" w:rsidRPr="00853BEA" w:rsidRDefault="00853BEA" w:rsidP="00773D13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Второй блок </w:t>
      </w:r>
      <w:r w:rsidRPr="00853BEA">
        <w:rPr>
          <w:rFonts w:ascii="Times New Roman" w:eastAsia="Times New Roman" w:hAnsi="Times New Roman" w:cs="Times New Roman"/>
          <w:b/>
          <w:bCs/>
          <w:sz w:val="28"/>
          <w:szCs w:val="28"/>
        </w:rPr>
        <w:t>«Культура речи»</w:t>
      </w:r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 (навыками сознательного использования норм современного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</w:t>
      </w:r>
      <w:proofErr w:type="gramEnd"/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выразительности); а также на понимание вариантов норм,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853BEA" w:rsidRPr="00853BEA" w:rsidRDefault="00853BEA" w:rsidP="00C72901">
      <w:pPr>
        <w:numPr>
          <w:ilvl w:val="0"/>
          <w:numId w:val="2"/>
        </w:numPr>
        <w:tabs>
          <w:tab w:val="left" w:pos="1263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третьем блоке </w:t>
      </w:r>
      <w:r w:rsidRPr="00853BE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853BEA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  <w:proofErr w:type="gramStart"/>
      <w:r w:rsidRPr="00853BEA">
        <w:rPr>
          <w:rFonts w:ascii="Times New Roman" w:eastAsia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853BEA">
        <w:rPr>
          <w:rFonts w:ascii="Times New Roman" w:eastAsia="Times New Roman" w:hAnsi="Times New Roman" w:cs="Times New Roman"/>
          <w:b/>
          <w:bCs/>
          <w:sz w:val="28"/>
          <w:szCs w:val="28"/>
        </w:rPr>
        <w:t>ечевая</w:t>
      </w:r>
      <w:proofErr w:type="spellEnd"/>
      <w:r w:rsidRPr="00853B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3BEA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деятельность.Текст</w:t>
      </w:r>
      <w:proofErr w:type="spellEnd"/>
      <w:r w:rsidRPr="00853BE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853BE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содержание, направленное на совершенствование видов речевой деятельности в их взаимосвязи и культуры устной и письменной речи, а также на развитие базовых умений и навыков использования языка в жизненно важных для школьников ситуациях общения: умений определять</w:t>
      </w:r>
    </w:p>
    <w:p w:rsidR="00853BEA" w:rsidRDefault="00853BEA" w:rsidP="00C72901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BEA">
        <w:rPr>
          <w:rFonts w:ascii="Times New Roman" w:eastAsia="Times New Roman" w:hAnsi="Times New Roman" w:cs="Times New Roman"/>
          <w:sz w:val="28"/>
          <w:szCs w:val="28"/>
        </w:rPr>
        <w:t>цели коммуникации, оценивать речевую ситуацию, учитывать коммуникативные намерения партнёра, выбирать адекватные стратегии коммуникации, понимать, анализировать и создавать тексты разных функционально-смысловых типов, жанров, стилистиче</w:t>
      </w:r>
      <w:r w:rsidR="00C72901">
        <w:rPr>
          <w:rFonts w:ascii="Times New Roman" w:eastAsia="Times New Roman" w:hAnsi="Times New Roman" w:cs="Times New Roman"/>
          <w:sz w:val="28"/>
          <w:szCs w:val="28"/>
        </w:rPr>
        <w:t xml:space="preserve">ской принадлежности. </w:t>
      </w:r>
    </w:p>
    <w:p w:rsidR="00C72901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 научится: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-понимание обучающимися того, что язык представляет собой явление национальной культуры и основное средство человеческого общения и взаимопонимания; осознание значения русского языка как государственного языка Российской Федерации, языка межнационального общения;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-первоначальное усвоение главных понятий курса русского языка (фонетических, лексических, грамматических),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представляющих</w:t>
      </w:r>
      <w:proofErr w:type="gramEnd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единицы языка и отражающих существенные связи, отношения и функции;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-понимание слова как двусторонней единицы языка, как взаимосвязи значения и звучания. Практическое усвоение заместительной (знаковой) функции языка;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первоначальными представлениями о нормах русского и родного литературного языка (орфоэпических),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позитивного отношения к правильной устной и письменной речи как показателям общей культуры и гражданской позиции человека;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учебными действиями с языковыми единицами и умение использовать приобретенные знания для решения познавательных, практических и коммуникативных задач.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для формирования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регулятивных УУД: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планировать, контролировать и оценивать учебные действия в соответствии с поставленной задачей и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её реализации, определять наиболее эффективные способы достижения результата;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принимать и сохранять цели и задачи учебной деятельности, находить средства её осуществления;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включаться в обсуждение проблем творческого и поискового характера, усваивать способы их решения;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для формирования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познавательных УУД: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целенаправленно слушать учителя (одноклассников), решая познавательную задачу;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учебнике (на форзацах, шмуцтитулах, страницах учебника, в оглавлении, условных обозначениях, словарях учебника);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под руководством учителя поиск нужной информации в учебнике и учебных пособиях; 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знаки, символы, модели, схемы, приведённые в учебнике и учебных пособиях (в том числе в электронном приложении к учебнику);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информацией, представленной в разных формах (текст, рисунок, таблица, схема) под руководством учителя;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текст, опираясь на содержащуюся в нём информацию, находить необходимые факты, сведения и другую информацию; 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 информацию, полученную из рисунка (таблицы, модели) в словесную форму под руководством учителя;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заданный вопрос, в соответствии с ним строить ответ в устной форме;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устно монологическое высказывание по предложенной теме (рисунку);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сравнение, сопоставление, классификацию изученных фактов языка по заданному признаку (под руководством учителя); 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выводы в результате совместной работы класса и учителя;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др.).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для формирования следующих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коммуникативных УУД: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собеседника и понимать речь других; 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свои мысли в устной и письменной форме (на уровне предложения или небольшого текста);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диалоге; 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задавать вопросы, отвечать на вопросы других;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работе парами и группами;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договариваться о распределении функций и ролей в совместной деятельности;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признавать существование различных точек зрения; высказывать собственное мнение;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собственное поведение и поведение окружающих, использовать в общении правила вежливости.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для формирования следующих </w:t>
      </w:r>
      <w:r w:rsidRPr="00C44B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личностных УУД:</w:t>
      </w: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основ российской гражданской идентичности, чувства гордости за свою Родину, российский народ и историю России; осознание своей этнической и национальной принадлежности, ценностей многонационального российского общества; становление гуманистических и демократических ценностных ориентаций;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-принятие и освоение социальной роли обучающегося; развитие мотивов учебной деятельности и формирование личностного смысла учения;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самостоятельности и личной ответственности за свои поступки на основе представлений о нравственных нормах; 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9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2"/>
        <w:gridCol w:w="6455"/>
        <w:gridCol w:w="1818"/>
      </w:tblGrid>
      <w:tr w:rsidR="00C72901" w:rsidRPr="00C44B46" w:rsidTr="00BB1851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7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7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7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Всего часов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72901" w:rsidRPr="00C44B46" w:rsidTr="00BB1851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7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7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язык: прошлое и настоящее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7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72901" w:rsidRPr="00C44B46" w:rsidTr="00BB1851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7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7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в действии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7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C72901" w:rsidRPr="00C44B46" w:rsidTr="00BB1851"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7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6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7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Секреты речи и текста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7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72901" w:rsidRPr="00C44B46" w:rsidTr="00BB1851">
        <w:tc>
          <w:tcPr>
            <w:tcW w:w="70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7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72901" w:rsidRPr="00C44B46" w:rsidRDefault="00C72901" w:rsidP="00C7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 часа</w:t>
            </w:r>
          </w:p>
        </w:tc>
      </w:tr>
    </w:tbl>
    <w:p w:rsidR="00B04A7F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4" w:name="_GoBack"/>
      <w:bookmarkEnd w:id="4"/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</w:t>
      </w:r>
      <w:r w:rsidRPr="008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кий язык: прошлое и настоящее (12</w:t>
      </w: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называющие игры, забавы, игрушки (например,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городки, салочки, салазки, санки, волчок, свистулька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 </w:t>
      </w:r>
      <w:proofErr w:type="gramEnd"/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называющие предметы традиционного русского быта: 1) слова, называющие домашнюю утварь и орудия труда (например,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ухват, ушат, ковш, решето, сито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2) слова, называющие то, что ели в старину (например,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тюря, полба, каша, щи, похлёбка, бублик, ватрушка, калач, коврижка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какие из них сохранились до нашего времени;</w:t>
      </w:r>
      <w:proofErr w:type="gramEnd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слова, называющие то, во что раньше одевались дети (например,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шубейка, тулуп, шапка, валенки, сарафан, рубаха, лапти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 </w:t>
      </w:r>
      <w:proofErr w:type="gramEnd"/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каши не сваришь, ни за какие коврижки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 </w:t>
      </w:r>
      <w:proofErr w:type="gramEnd"/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Язык в действии (13 </w:t>
      </w: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произносить слова (пропедевтическая работа по предупреждению ошибок в произношении слов в речи). 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Смыслоразличительная роль ударения. Наблюдение за изменением места ударения в поэтическом тексте. Работа со словарём ударений. 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Секреты речи и текста (9 </w:t>
      </w:r>
      <w:r w:rsidRPr="00C44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  </w:t>
      </w:r>
      <w:proofErr w:type="gramEnd"/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русского речевого этикета. Устойчивые этикетные выражения в учебно-научной коммуникации: формы обращения; использование обращения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 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C44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</w:t>
      </w: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ответ как жанр монологической устной учебно-научной речи. Различные виды ответов: развёрнутый ответ, ответ-добавление (на практическом уровне). 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предложений в тексте. Практическое овладение средствами связи: лексический повтор, местоименный повтор. 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текста: развернутое толкование значения слова.  </w:t>
      </w:r>
    </w:p>
    <w:p w:rsidR="00C72901" w:rsidRPr="00C44B46" w:rsidRDefault="00C72901" w:rsidP="00C72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текста-инструкции с опорой на предложенный текст. Создание текстов-повествований: заметки о посещении музеев; повествование об участии в народных праздниках </w:t>
      </w:r>
    </w:p>
    <w:p w:rsidR="00C72901" w:rsidRPr="00C44B46" w:rsidRDefault="00C72901" w:rsidP="00C729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B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C72901" w:rsidRPr="00C72901" w:rsidRDefault="00C72901" w:rsidP="00C72901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72901" w:rsidRPr="00C72901" w:rsidSect="00773D13">
          <w:footerReference w:type="default" r:id="rId7"/>
          <w:pgSz w:w="11900" w:h="16838"/>
          <w:pgMar w:top="284" w:right="276" w:bottom="426" w:left="567" w:header="0" w:footer="0" w:gutter="0"/>
          <w:cols w:space="720" w:equalWidth="0">
            <w:col w:w="11057"/>
          </w:cols>
        </w:sectPr>
      </w:pPr>
    </w:p>
    <w:tbl>
      <w:tblPr>
        <w:tblW w:w="1594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0"/>
        <w:gridCol w:w="7754"/>
        <w:gridCol w:w="1134"/>
        <w:gridCol w:w="1487"/>
        <w:gridCol w:w="1501"/>
        <w:gridCol w:w="1334"/>
        <w:gridCol w:w="2120"/>
      </w:tblGrid>
      <w:tr w:rsidR="00691590" w:rsidTr="00691590">
        <w:trPr>
          <w:trHeight w:val="144"/>
          <w:tblCellSpacing w:w="20" w:type="nil"/>
        </w:trPr>
        <w:tc>
          <w:tcPr>
            <w:tcW w:w="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0" w:rsidRDefault="00691590" w:rsidP="002C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1590" w:rsidRDefault="00691590" w:rsidP="002C1E96">
            <w:pPr>
              <w:spacing w:after="0"/>
              <w:ind w:left="135"/>
            </w:pPr>
          </w:p>
        </w:tc>
        <w:tc>
          <w:tcPr>
            <w:tcW w:w="7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0" w:rsidRDefault="00691590" w:rsidP="002C1E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91590" w:rsidRDefault="00691590" w:rsidP="002C1E96">
            <w:pPr>
              <w:spacing w:after="0"/>
              <w:ind w:left="135"/>
            </w:pPr>
          </w:p>
        </w:tc>
        <w:tc>
          <w:tcPr>
            <w:tcW w:w="4122" w:type="dxa"/>
            <w:gridSpan w:val="3"/>
            <w:tcMar>
              <w:top w:w="50" w:type="dxa"/>
              <w:left w:w="100" w:type="dxa"/>
            </w:tcMar>
            <w:vAlign w:val="center"/>
          </w:tcPr>
          <w:p w:rsidR="00691590" w:rsidRDefault="00691590" w:rsidP="002C1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0" w:rsidRDefault="00691590" w:rsidP="002C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691590" w:rsidRDefault="00691590" w:rsidP="002C1E96">
            <w:pPr>
              <w:spacing w:after="0"/>
              <w:ind w:left="135"/>
            </w:pPr>
          </w:p>
        </w:tc>
        <w:tc>
          <w:tcPr>
            <w:tcW w:w="2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590" w:rsidRDefault="00691590" w:rsidP="002C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691590" w:rsidRDefault="00691590" w:rsidP="002C1E96">
            <w:pPr>
              <w:spacing w:after="0"/>
              <w:ind w:left="135"/>
            </w:pPr>
          </w:p>
        </w:tc>
      </w:tr>
      <w:tr w:rsidR="00691590" w:rsidTr="00691590">
        <w:trPr>
          <w:trHeight w:val="882"/>
          <w:tblCellSpacing w:w="20" w:type="nil"/>
        </w:trPr>
        <w:tc>
          <w:tcPr>
            <w:tcW w:w="6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0" w:rsidRDefault="00691590" w:rsidP="002C1E96"/>
        </w:tc>
        <w:tc>
          <w:tcPr>
            <w:tcW w:w="77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0" w:rsidRDefault="00691590" w:rsidP="002C1E9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2C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91590" w:rsidRDefault="00691590" w:rsidP="002C1E96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2C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691590" w:rsidRDefault="00691590" w:rsidP="002C1E96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2C1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691590" w:rsidRDefault="00691590" w:rsidP="002C1E96">
            <w:pPr>
              <w:spacing w:after="0"/>
              <w:ind w:left="135"/>
            </w:pPr>
          </w:p>
        </w:tc>
        <w:tc>
          <w:tcPr>
            <w:tcW w:w="1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0" w:rsidRDefault="00691590" w:rsidP="002C1E96"/>
        </w:tc>
        <w:tc>
          <w:tcPr>
            <w:tcW w:w="2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590" w:rsidRDefault="00691590" w:rsidP="002C1E96"/>
        </w:tc>
      </w:tr>
      <w:tr w:rsidR="00691590" w:rsidRPr="006667EA" w:rsidTr="008410B5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C44B46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одёжке встречают</w:t>
            </w:r>
            <w:proofErr w:type="gramStart"/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 В</w:t>
            </w:r>
            <w:proofErr w:type="gramEnd"/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что раньше одевались дети. 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8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8410B5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662F85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картинах русских художников.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9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8410B5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C44B46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Ржаной хлебушк</w:t>
            </w:r>
            <w:proofErr w:type="gramStart"/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калачу дедушка. Русские пословицы о хлебе.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0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662F85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хорошие щи, так другой пищи не ищи. Что ели в старину.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1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662F85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Каша-кормилица наша. Что ели в старину.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2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C44B46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Любишь кат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аться, люби и саночки возить. Д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етские забавы. 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3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662F85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время, потехе час.</w:t>
            </w:r>
          </w:p>
          <w:p w:rsidR="00691590" w:rsidRPr="00C44B46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Русские народные игры.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4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662F85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игрушки.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5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C44B46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реше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воду не удержишь. Домашняя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утварь. 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6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662F85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Предметы домашней утвари в загадках, пословицах и стихах.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7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C44B46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Самовар кипит, уходить не ве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лит. Разновидности самоваров на Руси.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8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662F85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Традиция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чаепития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19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C44B46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ли ударение различать слова?  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0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662F85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Учись произносить правильно.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1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C44B46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 синонимы?  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2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662F85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Словарная работа.  Словосочетания с употреблением синонимов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3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C44B46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 антонимы? 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4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662F85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 антонимов в речи.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5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C44B46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вились пословицы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 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6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662F85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появились фразеологизмы?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7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662F85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фразеологизмы и фразеологизмы народов мира.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8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C44B46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можно объяснить значение слова?  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29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662F85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Лексическое значение слов.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Pr="00866A87" w:rsidRDefault="00A86017" w:rsidP="00691590">
            <w:pPr>
              <w:pStyle w:val="TableParagraph"/>
              <w:spacing w:before="74"/>
              <w:ind w:left="83" w:right="63"/>
              <w:rPr>
                <w:spacing w:val="-2"/>
                <w:w w:val="105"/>
                <w:sz w:val="24"/>
                <w:szCs w:val="24"/>
              </w:rPr>
            </w:pPr>
            <w:hyperlink r:id="rId30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C44B46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тречается ли в сказках 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необычное ударение?  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Default="00A86017" w:rsidP="00691590">
            <w:pPr>
              <w:pStyle w:val="TableParagraph"/>
              <w:rPr>
                <w:sz w:val="20"/>
              </w:rPr>
            </w:pPr>
            <w:hyperlink r:id="rId31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C44B46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тречается ли в стихах 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необычное ударение?  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Default="00A86017" w:rsidP="00691590">
            <w:pPr>
              <w:pStyle w:val="TableParagraph"/>
              <w:rPr>
                <w:sz w:val="24"/>
              </w:rPr>
            </w:pPr>
            <w:hyperlink r:id="rId32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C44B46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слова.</w:t>
            </w: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Default="00A86017" w:rsidP="00691590">
            <w:pPr>
              <w:pStyle w:val="TableParagraph"/>
              <w:rPr>
                <w:sz w:val="24"/>
              </w:rPr>
            </w:pPr>
            <w:hyperlink r:id="rId33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662F85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вести диалог.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Default="00A86017" w:rsidP="00691590">
            <w:pPr>
              <w:pStyle w:val="TableParagraph"/>
              <w:rPr>
                <w:sz w:val="24"/>
              </w:rPr>
            </w:pPr>
            <w:hyperlink r:id="rId34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C44B46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Составляем развёрнутое толкование значения слова.  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Default="00A86017" w:rsidP="00691590">
            <w:pPr>
              <w:pStyle w:val="TableParagraph"/>
              <w:rPr>
                <w:sz w:val="24"/>
              </w:rPr>
            </w:pPr>
            <w:hyperlink r:id="rId35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662F85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Словарная работа.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Default="00A86017" w:rsidP="00691590">
            <w:pPr>
              <w:pStyle w:val="TableParagraph"/>
              <w:rPr>
                <w:sz w:val="24"/>
              </w:rPr>
            </w:pPr>
            <w:hyperlink r:id="rId36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662F85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П. А.</w:t>
            </w:r>
            <w:r w:rsidRPr="00662F8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Default="00A86017" w:rsidP="00691590">
            <w:pPr>
              <w:pStyle w:val="TableParagraph"/>
            </w:pPr>
            <w:hyperlink r:id="rId37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662F85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Default="00A86017" w:rsidP="00691590">
            <w:pPr>
              <w:pStyle w:val="TableParagraph"/>
              <w:rPr>
                <w:sz w:val="24"/>
              </w:rPr>
            </w:pPr>
            <w:hyperlink r:id="rId38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C44B46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Устанавливаем связь предложений в тексте.  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Default="00A86017" w:rsidP="00691590">
            <w:pPr>
              <w:pStyle w:val="TableParagraph"/>
              <w:rPr>
                <w:sz w:val="24"/>
              </w:rPr>
            </w:pPr>
            <w:hyperlink r:id="rId39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662F85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деформированного текста.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Default="00A86017" w:rsidP="00691590">
            <w:pPr>
              <w:pStyle w:val="TableParagraph"/>
              <w:rPr>
                <w:sz w:val="24"/>
              </w:rPr>
            </w:pPr>
            <w:hyperlink r:id="rId40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RPr="006667EA" w:rsidTr="00691590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754" w:type="dxa"/>
            <w:tcMar>
              <w:top w:w="50" w:type="dxa"/>
              <w:left w:w="100" w:type="dxa"/>
            </w:tcMar>
          </w:tcPr>
          <w:p w:rsidR="00691590" w:rsidRPr="00C44B46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Создаём тексты-инструкции и тексты </w:t>
            </w:r>
            <w:proofErr w:type="gramStart"/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Pr="00662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овествования.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</w:tcPr>
          <w:p w:rsidR="00691590" w:rsidRDefault="00A86017" w:rsidP="00691590">
            <w:pPr>
              <w:pStyle w:val="TableParagraph"/>
              <w:rPr>
                <w:sz w:val="24"/>
              </w:rPr>
            </w:pPr>
            <w:hyperlink r:id="rId41" w:history="1">
              <w:r w:rsidR="00691590" w:rsidRPr="007A1598">
                <w:rPr>
                  <w:rStyle w:val="a8"/>
                  <w:spacing w:val="-2"/>
                  <w:w w:val="105"/>
                  <w:sz w:val="24"/>
                  <w:szCs w:val="24"/>
                </w:rPr>
                <w:t>https://resh.edu.ru/subject/8/2/</w:t>
              </w:r>
            </w:hyperlink>
          </w:p>
        </w:tc>
      </w:tr>
      <w:tr w:rsidR="00691590" w:rsidTr="00691590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691590" w:rsidRPr="000D6201" w:rsidRDefault="00691590" w:rsidP="00691590">
            <w:pPr>
              <w:spacing w:after="0"/>
              <w:ind w:left="135"/>
            </w:pPr>
            <w:r w:rsidRPr="000D62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91590" w:rsidRPr="00A22002" w:rsidRDefault="00691590" w:rsidP="006915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91590" w:rsidRDefault="00691590" w:rsidP="00691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4" w:type="dxa"/>
            <w:gridSpan w:val="2"/>
            <w:tcMar>
              <w:top w:w="50" w:type="dxa"/>
              <w:left w:w="100" w:type="dxa"/>
            </w:tcMar>
            <w:vAlign w:val="center"/>
          </w:tcPr>
          <w:p w:rsidR="00691590" w:rsidRDefault="00691590" w:rsidP="00691590"/>
        </w:tc>
      </w:tr>
    </w:tbl>
    <w:p w:rsidR="00C44B46" w:rsidRPr="00C44B46" w:rsidRDefault="00C44B46" w:rsidP="00C729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C44B46" w:rsidRPr="00C44B46" w:rsidSect="0069159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439" w:rsidRDefault="00661439">
      <w:pPr>
        <w:spacing w:after="0" w:line="240" w:lineRule="auto"/>
      </w:pPr>
      <w:r>
        <w:separator/>
      </w:r>
    </w:p>
  </w:endnote>
  <w:endnote w:type="continuationSeparator" w:id="0">
    <w:p w:rsidR="00661439" w:rsidRDefault="0066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F2" w:rsidRDefault="006614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439" w:rsidRDefault="00661439">
      <w:pPr>
        <w:spacing w:after="0" w:line="240" w:lineRule="auto"/>
      </w:pPr>
      <w:r>
        <w:separator/>
      </w:r>
    </w:p>
  </w:footnote>
  <w:footnote w:type="continuationSeparator" w:id="0">
    <w:p w:rsidR="00661439" w:rsidRDefault="0066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70E"/>
    <w:multiLevelType w:val="hybridMultilevel"/>
    <w:tmpl w:val="D5AA8BBC"/>
    <w:lvl w:ilvl="0" w:tplc="26AE621A">
      <w:start w:val="1"/>
      <w:numFmt w:val="bullet"/>
      <w:lvlText w:val="В"/>
      <w:lvlJc w:val="left"/>
    </w:lvl>
    <w:lvl w:ilvl="1" w:tplc="1994A1DC">
      <w:numFmt w:val="decimal"/>
      <w:lvlText w:val=""/>
      <w:lvlJc w:val="left"/>
    </w:lvl>
    <w:lvl w:ilvl="2" w:tplc="0E7E76F8">
      <w:numFmt w:val="decimal"/>
      <w:lvlText w:val=""/>
      <w:lvlJc w:val="left"/>
    </w:lvl>
    <w:lvl w:ilvl="3" w:tplc="6BEEFCB0">
      <w:numFmt w:val="decimal"/>
      <w:lvlText w:val=""/>
      <w:lvlJc w:val="left"/>
    </w:lvl>
    <w:lvl w:ilvl="4" w:tplc="6F9C3ABE">
      <w:numFmt w:val="decimal"/>
      <w:lvlText w:val=""/>
      <w:lvlJc w:val="left"/>
    </w:lvl>
    <w:lvl w:ilvl="5" w:tplc="04F47D9A">
      <w:numFmt w:val="decimal"/>
      <w:lvlText w:val=""/>
      <w:lvlJc w:val="left"/>
    </w:lvl>
    <w:lvl w:ilvl="6" w:tplc="E454FB9E">
      <w:numFmt w:val="decimal"/>
      <w:lvlText w:val=""/>
      <w:lvlJc w:val="left"/>
    </w:lvl>
    <w:lvl w:ilvl="7" w:tplc="81E6CB04">
      <w:numFmt w:val="decimal"/>
      <w:lvlText w:val=""/>
      <w:lvlJc w:val="left"/>
    </w:lvl>
    <w:lvl w:ilvl="8" w:tplc="EA764A62">
      <w:numFmt w:val="decimal"/>
      <w:lvlText w:val=""/>
      <w:lvlJc w:val="left"/>
    </w:lvl>
  </w:abstractNum>
  <w:abstractNum w:abstractNumId="1">
    <w:nsid w:val="00005E73"/>
    <w:multiLevelType w:val="hybridMultilevel"/>
    <w:tmpl w:val="69D69F14"/>
    <w:lvl w:ilvl="0" w:tplc="322874B8">
      <w:start w:val="1"/>
      <w:numFmt w:val="bullet"/>
      <w:lvlText w:val="В"/>
      <w:lvlJc w:val="left"/>
    </w:lvl>
    <w:lvl w:ilvl="1" w:tplc="475C1C3C">
      <w:numFmt w:val="decimal"/>
      <w:lvlText w:val=""/>
      <w:lvlJc w:val="left"/>
    </w:lvl>
    <w:lvl w:ilvl="2" w:tplc="9FA2BC28">
      <w:numFmt w:val="decimal"/>
      <w:lvlText w:val=""/>
      <w:lvlJc w:val="left"/>
    </w:lvl>
    <w:lvl w:ilvl="3" w:tplc="C598063A">
      <w:numFmt w:val="decimal"/>
      <w:lvlText w:val=""/>
      <w:lvlJc w:val="left"/>
    </w:lvl>
    <w:lvl w:ilvl="4" w:tplc="1960FFD6">
      <w:numFmt w:val="decimal"/>
      <w:lvlText w:val=""/>
      <w:lvlJc w:val="left"/>
    </w:lvl>
    <w:lvl w:ilvl="5" w:tplc="58FE945C">
      <w:numFmt w:val="decimal"/>
      <w:lvlText w:val=""/>
      <w:lvlJc w:val="left"/>
    </w:lvl>
    <w:lvl w:ilvl="6" w:tplc="1ABAA244">
      <w:numFmt w:val="decimal"/>
      <w:lvlText w:val=""/>
      <w:lvlJc w:val="left"/>
    </w:lvl>
    <w:lvl w:ilvl="7" w:tplc="93A48D9A">
      <w:numFmt w:val="decimal"/>
      <w:lvlText w:val=""/>
      <w:lvlJc w:val="left"/>
    </w:lvl>
    <w:lvl w:ilvl="8" w:tplc="DCBCA350">
      <w:numFmt w:val="decimal"/>
      <w:lvlText w:val=""/>
      <w:lvlJc w:val="left"/>
    </w:lvl>
  </w:abstractNum>
  <w:abstractNum w:abstractNumId="2">
    <w:nsid w:val="000073D9"/>
    <w:multiLevelType w:val="hybridMultilevel"/>
    <w:tmpl w:val="653C210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7900DDA">
      <w:numFmt w:val="decimal"/>
      <w:lvlText w:val=""/>
      <w:lvlJc w:val="left"/>
    </w:lvl>
    <w:lvl w:ilvl="2" w:tplc="A9F81434">
      <w:numFmt w:val="decimal"/>
      <w:lvlText w:val=""/>
      <w:lvlJc w:val="left"/>
    </w:lvl>
    <w:lvl w:ilvl="3" w:tplc="6A7E058E">
      <w:numFmt w:val="decimal"/>
      <w:lvlText w:val=""/>
      <w:lvlJc w:val="left"/>
    </w:lvl>
    <w:lvl w:ilvl="4" w:tplc="5B30DB46">
      <w:numFmt w:val="decimal"/>
      <w:lvlText w:val=""/>
      <w:lvlJc w:val="left"/>
    </w:lvl>
    <w:lvl w:ilvl="5" w:tplc="A2C009FC">
      <w:numFmt w:val="decimal"/>
      <w:lvlText w:val=""/>
      <w:lvlJc w:val="left"/>
    </w:lvl>
    <w:lvl w:ilvl="6" w:tplc="880A88C2">
      <w:numFmt w:val="decimal"/>
      <w:lvlText w:val=""/>
      <w:lvlJc w:val="left"/>
    </w:lvl>
    <w:lvl w:ilvl="7" w:tplc="F0440B70">
      <w:numFmt w:val="decimal"/>
      <w:lvlText w:val=""/>
      <w:lvlJc w:val="left"/>
    </w:lvl>
    <w:lvl w:ilvl="8" w:tplc="01A6A4AC">
      <w:numFmt w:val="decimal"/>
      <w:lvlText w:val=""/>
      <w:lvlJc w:val="left"/>
    </w:lvl>
  </w:abstractNum>
  <w:abstractNum w:abstractNumId="3">
    <w:nsid w:val="40A65C7D"/>
    <w:multiLevelType w:val="hybridMultilevel"/>
    <w:tmpl w:val="49A81A68"/>
    <w:lvl w:ilvl="0" w:tplc="041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4B46"/>
    <w:rsid w:val="001374E1"/>
    <w:rsid w:val="001B114E"/>
    <w:rsid w:val="00246170"/>
    <w:rsid w:val="002A6638"/>
    <w:rsid w:val="003C4F6B"/>
    <w:rsid w:val="004C493D"/>
    <w:rsid w:val="005C653A"/>
    <w:rsid w:val="00661439"/>
    <w:rsid w:val="00691590"/>
    <w:rsid w:val="00773D13"/>
    <w:rsid w:val="00853BEA"/>
    <w:rsid w:val="00860EF0"/>
    <w:rsid w:val="00901AA5"/>
    <w:rsid w:val="00A86017"/>
    <w:rsid w:val="00B04A7F"/>
    <w:rsid w:val="00C44B46"/>
    <w:rsid w:val="00C72901"/>
    <w:rsid w:val="00F02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3BEA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53BEA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853BE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uiPriority w:val="99"/>
    <w:rsid w:val="00853B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A7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91590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91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2/" TargetMode="External"/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0" Type="http://schemas.openxmlformats.org/officeDocument/2006/relationships/hyperlink" Target="https://resh.edu.ru/subject/8/2/" TargetMode="External"/><Relationship Id="rId29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10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Акшенцева А.А</dc:creator>
  <cp:lastModifiedBy>1</cp:lastModifiedBy>
  <cp:revision>5</cp:revision>
  <cp:lastPrinted>2023-10-09T16:54:00Z</cp:lastPrinted>
  <dcterms:created xsi:type="dcterms:W3CDTF">2023-10-16T14:52:00Z</dcterms:created>
  <dcterms:modified xsi:type="dcterms:W3CDTF">2023-12-04T08:17:00Z</dcterms:modified>
</cp:coreProperties>
</file>